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34" w:rsidRDefault="00B62B34" w:rsidP="00CC267F">
      <w:pPr>
        <w:spacing w:after="360" w:line="240" w:lineRule="auto"/>
        <w:rPr>
          <w:sz w:val="24"/>
          <w:szCs w:val="24"/>
        </w:rPr>
      </w:pPr>
    </w:p>
    <w:p w:rsidR="00B62B34" w:rsidRDefault="00B62B34" w:rsidP="00CC267F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Nové výučbové programy v inovovanej počítačovej učebni</w:t>
      </w:r>
      <w:bookmarkStart w:id="0" w:name="_GoBack"/>
      <w:bookmarkEnd w:id="0"/>
    </w:p>
    <w:p w:rsidR="00C42334" w:rsidRPr="00C42334" w:rsidRDefault="00C42334" w:rsidP="00CC267F">
      <w:pPr>
        <w:spacing w:after="360" w:line="240" w:lineRule="auto"/>
        <w:rPr>
          <w:sz w:val="24"/>
          <w:szCs w:val="24"/>
        </w:rPr>
      </w:pPr>
      <w:r w:rsidRPr="00C42334">
        <w:rPr>
          <w:sz w:val="24"/>
          <w:szCs w:val="24"/>
        </w:rPr>
        <w:t xml:space="preserve">Od februára školského roku 2017/2018 sa žiaci 1. stupňa tešia novej počítačovej učebni. Pôvodná jazyková učebňa bola zmodernizovaná novými počítačmi a nábytkom. Finančné prostriedky zabezpečila pani riaditeľka školy Mgr. Iveta </w:t>
      </w:r>
      <w:proofErr w:type="spellStart"/>
      <w:r w:rsidRPr="00C42334">
        <w:rPr>
          <w:sz w:val="24"/>
          <w:szCs w:val="24"/>
        </w:rPr>
        <w:t>Mikšíková</w:t>
      </w:r>
      <w:proofErr w:type="spellEnd"/>
      <w:r w:rsidRPr="00C42334">
        <w:rPr>
          <w:sz w:val="24"/>
          <w:szCs w:val="24"/>
        </w:rPr>
        <w:t xml:space="preserve">  a na moderný nábytok prispela rada rodičov, za čo im patrí veľká vďaka. </w:t>
      </w:r>
    </w:p>
    <w:p w:rsidR="00C42334" w:rsidRDefault="00C42334" w:rsidP="00CC267F">
      <w:pPr>
        <w:spacing w:after="36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C42334">
        <w:rPr>
          <w:sz w:val="24"/>
          <w:szCs w:val="24"/>
        </w:rPr>
        <w:t xml:space="preserve"> Nový výučbový softvér od spoločnosti SILCOM </w:t>
      </w:r>
      <w:proofErr w:type="spellStart"/>
      <w:r w:rsidRPr="00C42334">
        <w:rPr>
          <w:sz w:val="24"/>
          <w:szCs w:val="24"/>
        </w:rPr>
        <w:t>Multimedia</w:t>
      </w:r>
      <w:proofErr w:type="spellEnd"/>
      <w:r w:rsidRPr="00C42334">
        <w:rPr>
          <w:sz w:val="24"/>
          <w:szCs w:val="24"/>
        </w:rPr>
        <w:t xml:space="preserve"> , využívajú žiaci nielen prvého ale aj druhého stupňa. </w:t>
      </w:r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Programy podporujú prácu s interaktívnymi tabuľami.</w:t>
      </w:r>
      <w:r w:rsidRPr="00C42334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Aplikácie sú vhodné aj pre žiakov s poruchami učenia. Pútavé grafické spracovanie, animácie, zvukové efekty, spolu s kvalitným obsahom a motivačnými prvkami, zaručujú atraktívne spojenie zábavy a výučby. Medzi hlavných sprievodcov programov, ktoré si deti obľúbili, patrí najmä psík </w:t>
      </w:r>
      <w:proofErr w:type="spellStart"/>
      <w:r w:rsidRPr="00C4233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Alík</w:t>
      </w:r>
      <w:proofErr w:type="spellEnd"/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, králik </w:t>
      </w:r>
      <w:proofErr w:type="spellStart"/>
      <w:r w:rsidRPr="00C4233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Čéňa</w:t>
      </w:r>
      <w:proofErr w:type="spellEnd"/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 alebo sympatický </w:t>
      </w:r>
      <w:proofErr w:type="spellStart"/>
      <w:r w:rsidRPr="00C4233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Vševedko</w:t>
      </w:r>
      <w:proofErr w:type="spellEnd"/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. Pre starších žiakov je určené rozsiahle množstvo produktov </w:t>
      </w:r>
      <w:proofErr w:type="spellStart"/>
      <w:r w:rsidRPr="00C4233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Didakta</w:t>
      </w:r>
      <w:proofErr w:type="spellEnd"/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, zameraných najmä na testovanie a overovanie znalostí. Nový výučbový softvér je    nainštalovaný aj v každej triede, ktorý s obľubou využívajú vyučujúci. Výhodou práce s programom v novej počítačovej učebni je, že sa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do činnosti aktívne zapájajú </w:t>
      </w:r>
      <w:r w:rsidRPr="00C42334">
        <w:rPr>
          <w:rFonts w:eastAsia="Times New Roman" w:cstheme="minorHAnsi"/>
          <w:b/>
          <w:color w:val="000000"/>
          <w:sz w:val="24"/>
          <w:szCs w:val="24"/>
          <w:lang w:eastAsia="sk-SK"/>
        </w:rPr>
        <w:t xml:space="preserve">súčasne </w:t>
      </w:r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>všetci žiaci.</w:t>
      </w:r>
    </w:p>
    <w:p w:rsidR="00C42334" w:rsidRDefault="00C42334" w:rsidP="00CC267F">
      <w:pPr>
        <w:spacing w:after="36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Pripravujeme:</w:t>
      </w:r>
    </w:p>
    <w:p w:rsidR="00C42334" w:rsidRDefault="00C42334" w:rsidP="00CC26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 máji zavádzame </w:t>
      </w:r>
      <w:r w:rsidRPr="00CF0902">
        <w:rPr>
          <w:rFonts w:eastAsia="Times New Roman" w:cstheme="minorHAnsi"/>
          <w:b/>
          <w:color w:val="000000"/>
          <w:sz w:val="24"/>
          <w:szCs w:val="24"/>
          <w:lang w:eastAsia="sk-SK"/>
        </w:rPr>
        <w:t>pilotné E testovanie pre žiakov 4.</w:t>
      </w:r>
      <w:r w:rsidRPr="00C4233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ročníkov z predmetov matematika a slovenský jazyk. Aktivitou projektu  je monitorovanie úrovne vedomostí, zručností a kľúčových kompetencií žiakov, sledovanie trendov škôl. Hlavným cieľom je aj zvýšenie kvality vzdelávania prostredníctvom elektronického testovania, moderné softvérovo bezpečné spracovanie a vyhodnotenie testov. Prínosom pre žiakov je rýchla objektívna spätná väzba pri preverovaní vedomostí, atraktívnejšia forma hodnotenia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, príprava na monitor</w:t>
      </w:r>
      <w:r w:rsidR="00B62B3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v šk. roku 2018/19.</w:t>
      </w:r>
    </w:p>
    <w:p w:rsidR="00B62B34" w:rsidRDefault="00B62B34" w:rsidP="00CC26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V budúcnosti k vybaveniu učebne pribudne </w:t>
      </w:r>
      <w:r w:rsidRPr="00CF0902">
        <w:rPr>
          <w:rFonts w:eastAsia="Times New Roman" w:cstheme="minorHAnsi"/>
          <w:b/>
          <w:color w:val="000000"/>
          <w:sz w:val="24"/>
          <w:szCs w:val="24"/>
          <w:lang w:eastAsia="sk-SK"/>
        </w:rPr>
        <w:t>3</w:t>
      </w:r>
      <w:r w:rsidR="00CF0902">
        <w:rPr>
          <w:rFonts w:eastAsia="Times New Roman" w:cstheme="minorHAnsi"/>
          <w:b/>
          <w:color w:val="000000"/>
          <w:sz w:val="24"/>
          <w:szCs w:val="24"/>
          <w:lang w:eastAsia="sk-SK"/>
        </w:rPr>
        <w:t>D</w:t>
      </w:r>
      <w:r w:rsidRPr="00CF0902">
        <w:rPr>
          <w:rFonts w:eastAsia="Times New Roman" w:cstheme="minorHAnsi"/>
          <w:b/>
          <w:color w:val="000000"/>
          <w:sz w:val="24"/>
          <w:szCs w:val="24"/>
          <w:lang w:eastAsia="sk-SK"/>
        </w:rPr>
        <w:t xml:space="preserve"> tlačiareň, tablety, </w:t>
      </w:r>
      <w:proofErr w:type="spellStart"/>
      <w:r w:rsidRPr="00CF0902">
        <w:rPr>
          <w:rFonts w:eastAsia="Times New Roman" w:cstheme="minorHAnsi"/>
          <w:b/>
          <w:color w:val="000000"/>
          <w:sz w:val="24"/>
          <w:szCs w:val="24"/>
          <w:lang w:eastAsia="sk-SK"/>
        </w:rPr>
        <w:t>sluchádlá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="0059168F" w:rsidRDefault="0059168F" w:rsidP="00CC26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ab/>
        <w:t>Mgr. Katarína Müllerová</w:t>
      </w:r>
    </w:p>
    <w:p w:rsidR="00C42334" w:rsidRPr="00C42334" w:rsidRDefault="00C42334" w:rsidP="00CC267F">
      <w:pPr>
        <w:spacing w:after="36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A02D3" w:rsidRDefault="00BA02D3" w:rsidP="00CC267F"/>
    <w:sectPr w:rsidR="00BA02D3" w:rsidSect="004C36A7">
      <w:pgSz w:w="11906" w:h="16838"/>
      <w:pgMar w:top="284" w:right="851" w:bottom="289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34"/>
    <w:rsid w:val="00000162"/>
    <w:rsid w:val="00002CA8"/>
    <w:rsid w:val="00012CC9"/>
    <w:rsid w:val="00024B58"/>
    <w:rsid w:val="00041A97"/>
    <w:rsid w:val="00047830"/>
    <w:rsid w:val="000524C2"/>
    <w:rsid w:val="000578CB"/>
    <w:rsid w:val="00087FA5"/>
    <w:rsid w:val="000A1944"/>
    <w:rsid w:val="000A24BF"/>
    <w:rsid w:val="0016229B"/>
    <w:rsid w:val="0018111C"/>
    <w:rsid w:val="00191A17"/>
    <w:rsid w:val="001A63F5"/>
    <w:rsid w:val="001F4BB6"/>
    <w:rsid w:val="00220113"/>
    <w:rsid w:val="00257DC8"/>
    <w:rsid w:val="00270A7D"/>
    <w:rsid w:val="00274B55"/>
    <w:rsid w:val="002B000B"/>
    <w:rsid w:val="002E7771"/>
    <w:rsid w:val="002F0A84"/>
    <w:rsid w:val="002F2B5F"/>
    <w:rsid w:val="00320F7B"/>
    <w:rsid w:val="00335A9A"/>
    <w:rsid w:val="003907C1"/>
    <w:rsid w:val="00391240"/>
    <w:rsid w:val="003C0471"/>
    <w:rsid w:val="003D3A84"/>
    <w:rsid w:val="003F63A3"/>
    <w:rsid w:val="004149A8"/>
    <w:rsid w:val="00422F37"/>
    <w:rsid w:val="004800BF"/>
    <w:rsid w:val="00484384"/>
    <w:rsid w:val="00495E3D"/>
    <w:rsid w:val="00495E52"/>
    <w:rsid w:val="00496129"/>
    <w:rsid w:val="004A23D1"/>
    <w:rsid w:val="004A417C"/>
    <w:rsid w:val="004C36A7"/>
    <w:rsid w:val="004E507E"/>
    <w:rsid w:val="004E71B3"/>
    <w:rsid w:val="00581331"/>
    <w:rsid w:val="0059168F"/>
    <w:rsid w:val="005A2ADF"/>
    <w:rsid w:val="005B5A9E"/>
    <w:rsid w:val="005D7BE8"/>
    <w:rsid w:val="005E29E4"/>
    <w:rsid w:val="005F2BDD"/>
    <w:rsid w:val="006258B7"/>
    <w:rsid w:val="00632371"/>
    <w:rsid w:val="00682281"/>
    <w:rsid w:val="00690468"/>
    <w:rsid w:val="006C3F5E"/>
    <w:rsid w:val="006C6DF4"/>
    <w:rsid w:val="006E3129"/>
    <w:rsid w:val="006E699B"/>
    <w:rsid w:val="006F045C"/>
    <w:rsid w:val="006F19EF"/>
    <w:rsid w:val="006F3415"/>
    <w:rsid w:val="00747607"/>
    <w:rsid w:val="00761BDD"/>
    <w:rsid w:val="007F79CF"/>
    <w:rsid w:val="00806B33"/>
    <w:rsid w:val="008119F0"/>
    <w:rsid w:val="008844DE"/>
    <w:rsid w:val="00890967"/>
    <w:rsid w:val="00891CCA"/>
    <w:rsid w:val="008961A9"/>
    <w:rsid w:val="008B3C1F"/>
    <w:rsid w:val="008C1E41"/>
    <w:rsid w:val="008F15D2"/>
    <w:rsid w:val="009310A6"/>
    <w:rsid w:val="00952C25"/>
    <w:rsid w:val="00974F42"/>
    <w:rsid w:val="00996855"/>
    <w:rsid w:val="009B0124"/>
    <w:rsid w:val="009F187C"/>
    <w:rsid w:val="00A03FE5"/>
    <w:rsid w:val="00A10E48"/>
    <w:rsid w:val="00A16DE4"/>
    <w:rsid w:val="00A33AC1"/>
    <w:rsid w:val="00A41274"/>
    <w:rsid w:val="00A519F2"/>
    <w:rsid w:val="00A62BE2"/>
    <w:rsid w:val="00A65EE8"/>
    <w:rsid w:val="00AB1507"/>
    <w:rsid w:val="00B00039"/>
    <w:rsid w:val="00B0518F"/>
    <w:rsid w:val="00B529F5"/>
    <w:rsid w:val="00B56666"/>
    <w:rsid w:val="00B56949"/>
    <w:rsid w:val="00B62B34"/>
    <w:rsid w:val="00BA02D3"/>
    <w:rsid w:val="00BB6431"/>
    <w:rsid w:val="00BF3EDA"/>
    <w:rsid w:val="00BF7BB3"/>
    <w:rsid w:val="00C137AD"/>
    <w:rsid w:val="00C42334"/>
    <w:rsid w:val="00C4662D"/>
    <w:rsid w:val="00C62041"/>
    <w:rsid w:val="00CA6306"/>
    <w:rsid w:val="00CC0B39"/>
    <w:rsid w:val="00CC267F"/>
    <w:rsid w:val="00CF0902"/>
    <w:rsid w:val="00D068AA"/>
    <w:rsid w:val="00D56B14"/>
    <w:rsid w:val="00D80049"/>
    <w:rsid w:val="00DB37EE"/>
    <w:rsid w:val="00DD46A6"/>
    <w:rsid w:val="00E05405"/>
    <w:rsid w:val="00E227D5"/>
    <w:rsid w:val="00E31031"/>
    <w:rsid w:val="00E34D76"/>
    <w:rsid w:val="00E46467"/>
    <w:rsid w:val="00EB749D"/>
    <w:rsid w:val="00EC3137"/>
    <w:rsid w:val="00EE1525"/>
    <w:rsid w:val="00EE6CF2"/>
    <w:rsid w:val="00F14A36"/>
    <w:rsid w:val="00F22455"/>
    <w:rsid w:val="00F25FCB"/>
    <w:rsid w:val="00F575AE"/>
    <w:rsid w:val="00F63AC9"/>
    <w:rsid w:val="00FA1B6B"/>
    <w:rsid w:val="00FB3E80"/>
    <w:rsid w:val="00FB5201"/>
    <w:rsid w:val="00FD7271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97C6"/>
  <w15:chartTrackingRefBased/>
  <w15:docId w15:val="{DF7194B6-FD40-411A-8C8A-E1A42AC4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3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Müllerová</dc:creator>
  <cp:keywords/>
  <dc:description/>
  <cp:lastModifiedBy>veron</cp:lastModifiedBy>
  <cp:revision>2</cp:revision>
  <dcterms:created xsi:type="dcterms:W3CDTF">2018-05-04T05:03:00Z</dcterms:created>
  <dcterms:modified xsi:type="dcterms:W3CDTF">2018-05-04T05:03:00Z</dcterms:modified>
</cp:coreProperties>
</file>