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165" w:rsidRPr="00756C57" w:rsidRDefault="00ED1DE8">
      <w:pPr>
        <w:spacing w:after="160" w:line="259" w:lineRule="auto"/>
        <w:ind w:left="108" w:firstLine="0"/>
        <w:jc w:val="center"/>
        <w:rPr>
          <w:rFonts w:ascii="Times New Roman" w:hAnsi="Times New Roman" w:cs="Times New Roman"/>
          <w:szCs w:val="24"/>
        </w:rPr>
      </w:pPr>
      <w:r w:rsidRPr="00756C57">
        <w:rPr>
          <w:rFonts w:ascii="Times New Roman" w:hAnsi="Times New Roman" w:cs="Times New Roman"/>
          <w:szCs w:val="24"/>
        </w:rPr>
        <w:t xml:space="preserve"> </w:t>
      </w:r>
    </w:p>
    <w:p w:rsidR="00A74165" w:rsidRPr="00756C57" w:rsidRDefault="00ED1DE8">
      <w:pPr>
        <w:spacing w:after="0" w:line="259" w:lineRule="auto"/>
        <w:ind w:left="22" w:right="5"/>
        <w:jc w:val="center"/>
        <w:rPr>
          <w:rFonts w:ascii="Times New Roman" w:hAnsi="Times New Roman" w:cs="Times New Roman"/>
          <w:szCs w:val="24"/>
        </w:rPr>
      </w:pPr>
      <w:r w:rsidRPr="00756C57">
        <w:rPr>
          <w:rFonts w:ascii="Times New Roman" w:hAnsi="Times New Roman" w:cs="Times New Roman"/>
          <w:szCs w:val="24"/>
        </w:rPr>
        <w:t xml:space="preserve">Informácie pre rodičov žiakov 9.ročníka pre školský rok </w:t>
      </w:r>
    </w:p>
    <w:p w:rsidR="00A74165" w:rsidRPr="00756C57" w:rsidRDefault="00ED1DE8">
      <w:pPr>
        <w:spacing w:after="84" w:line="259" w:lineRule="auto"/>
        <w:ind w:left="22"/>
        <w:jc w:val="center"/>
        <w:rPr>
          <w:rFonts w:ascii="Times New Roman" w:hAnsi="Times New Roman" w:cs="Times New Roman"/>
          <w:szCs w:val="24"/>
        </w:rPr>
      </w:pPr>
      <w:r w:rsidRPr="00756C57">
        <w:rPr>
          <w:rFonts w:ascii="Times New Roman" w:hAnsi="Times New Roman" w:cs="Times New Roman"/>
          <w:szCs w:val="24"/>
        </w:rPr>
        <w:t>20</w:t>
      </w:r>
      <w:r w:rsidR="00A25CFE" w:rsidRPr="00756C57">
        <w:rPr>
          <w:rFonts w:ascii="Times New Roman" w:hAnsi="Times New Roman" w:cs="Times New Roman"/>
          <w:szCs w:val="24"/>
        </w:rPr>
        <w:t>20</w:t>
      </w:r>
      <w:r w:rsidRPr="00756C57">
        <w:rPr>
          <w:rFonts w:ascii="Times New Roman" w:hAnsi="Times New Roman" w:cs="Times New Roman"/>
          <w:szCs w:val="24"/>
        </w:rPr>
        <w:t>/20</w:t>
      </w:r>
      <w:r w:rsidR="001960D7" w:rsidRPr="00756C57">
        <w:rPr>
          <w:rFonts w:ascii="Times New Roman" w:hAnsi="Times New Roman" w:cs="Times New Roman"/>
          <w:szCs w:val="24"/>
        </w:rPr>
        <w:t>2</w:t>
      </w:r>
      <w:r w:rsidR="00A25CFE" w:rsidRPr="00756C57">
        <w:rPr>
          <w:rFonts w:ascii="Times New Roman" w:hAnsi="Times New Roman" w:cs="Times New Roman"/>
          <w:szCs w:val="24"/>
        </w:rPr>
        <w:t>1</w:t>
      </w:r>
      <w:r w:rsidRPr="00756C57">
        <w:rPr>
          <w:rFonts w:ascii="Times New Roman" w:hAnsi="Times New Roman" w:cs="Times New Roman"/>
          <w:szCs w:val="24"/>
        </w:rPr>
        <w:t xml:space="preserve">  </w:t>
      </w:r>
    </w:p>
    <w:p w:rsidR="00A74165" w:rsidRPr="00756C57" w:rsidRDefault="00ED1DE8">
      <w:pPr>
        <w:spacing w:after="218" w:line="259" w:lineRule="auto"/>
        <w:ind w:left="0" w:firstLine="0"/>
        <w:rPr>
          <w:rFonts w:ascii="Times New Roman" w:hAnsi="Times New Roman" w:cs="Times New Roman"/>
          <w:szCs w:val="24"/>
        </w:rPr>
      </w:pPr>
      <w:r w:rsidRPr="00756C57">
        <w:rPr>
          <w:rFonts w:ascii="Times New Roman" w:eastAsia="Calibri" w:hAnsi="Times New Roman" w:cs="Times New Roman"/>
          <w:szCs w:val="24"/>
        </w:rPr>
        <w:t xml:space="preserve"> </w:t>
      </w:r>
    </w:p>
    <w:p w:rsidR="00A74165" w:rsidRPr="00756C57" w:rsidRDefault="00ED1DE8">
      <w:pPr>
        <w:spacing w:after="218" w:line="259" w:lineRule="auto"/>
        <w:ind w:left="0" w:firstLine="0"/>
        <w:rPr>
          <w:rFonts w:ascii="Times New Roman" w:hAnsi="Times New Roman" w:cs="Times New Roman"/>
          <w:szCs w:val="24"/>
        </w:rPr>
      </w:pPr>
      <w:r w:rsidRPr="00756C57">
        <w:rPr>
          <w:rFonts w:ascii="Times New Roman" w:eastAsia="Calibri" w:hAnsi="Times New Roman" w:cs="Times New Roman"/>
          <w:szCs w:val="24"/>
        </w:rPr>
        <w:t xml:space="preserve">  </w:t>
      </w:r>
    </w:p>
    <w:p w:rsidR="00A74165" w:rsidRPr="00756C57" w:rsidRDefault="00ED1DE8">
      <w:pPr>
        <w:spacing w:after="220" w:line="259" w:lineRule="auto"/>
        <w:ind w:left="0" w:firstLine="0"/>
        <w:rPr>
          <w:rFonts w:ascii="Times New Roman" w:hAnsi="Times New Roman" w:cs="Times New Roman"/>
          <w:szCs w:val="24"/>
        </w:rPr>
      </w:pPr>
      <w:r w:rsidRPr="00756C57">
        <w:rPr>
          <w:rFonts w:ascii="Times New Roman" w:eastAsia="Calibri" w:hAnsi="Times New Roman" w:cs="Times New Roman"/>
          <w:szCs w:val="24"/>
        </w:rPr>
        <w:t xml:space="preserve"> </w:t>
      </w:r>
    </w:p>
    <w:p w:rsidR="00A74165" w:rsidRPr="00756C57" w:rsidRDefault="00ED1DE8">
      <w:pPr>
        <w:spacing w:after="152"/>
        <w:ind w:left="-5"/>
        <w:rPr>
          <w:rFonts w:ascii="Times New Roman" w:hAnsi="Times New Roman" w:cs="Times New Roman"/>
          <w:szCs w:val="24"/>
        </w:rPr>
      </w:pPr>
      <w:r w:rsidRPr="00756C57">
        <w:rPr>
          <w:rFonts w:ascii="Times New Roman" w:hAnsi="Times New Roman" w:cs="Times New Roman"/>
          <w:szCs w:val="24"/>
        </w:rPr>
        <w:t xml:space="preserve">Postup pri podávaní prihlášok na stredné školy (SŠ) podľa Vyhlášky MŠ č.  </w:t>
      </w:r>
    </w:p>
    <w:p w:rsidR="00A74165" w:rsidRPr="00756C57" w:rsidRDefault="00ED1DE8">
      <w:pPr>
        <w:spacing w:after="152"/>
        <w:ind w:left="-5"/>
        <w:rPr>
          <w:rFonts w:ascii="Times New Roman" w:hAnsi="Times New Roman" w:cs="Times New Roman"/>
          <w:szCs w:val="24"/>
        </w:rPr>
      </w:pPr>
      <w:r w:rsidRPr="00756C57">
        <w:rPr>
          <w:rFonts w:ascii="Times New Roman" w:hAnsi="Times New Roman" w:cs="Times New Roman"/>
          <w:szCs w:val="24"/>
        </w:rPr>
        <w:t xml:space="preserve">245/2008 </w:t>
      </w:r>
      <w:proofErr w:type="spellStart"/>
      <w:r w:rsidRPr="00756C57">
        <w:rPr>
          <w:rFonts w:ascii="Times New Roman" w:hAnsi="Times New Roman" w:cs="Times New Roman"/>
          <w:szCs w:val="24"/>
        </w:rPr>
        <w:t>Z.z.o</w:t>
      </w:r>
      <w:proofErr w:type="spellEnd"/>
      <w:r w:rsidRPr="00756C57">
        <w:rPr>
          <w:rFonts w:ascii="Times New Roman" w:hAnsi="Times New Roman" w:cs="Times New Roman"/>
          <w:szCs w:val="24"/>
        </w:rPr>
        <w:t xml:space="preserve"> prijímaní na vzdelávanie v stredných školách.  </w:t>
      </w:r>
    </w:p>
    <w:p w:rsidR="00A74165" w:rsidRPr="00756C57" w:rsidRDefault="00ED1DE8">
      <w:pPr>
        <w:spacing w:after="157" w:line="259" w:lineRule="auto"/>
        <w:ind w:left="0" w:firstLine="0"/>
        <w:rPr>
          <w:rFonts w:ascii="Times New Roman" w:hAnsi="Times New Roman" w:cs="Times New Roman"/>
          <w:szCs w:val="24"/>
        </w:rPr>
      </w:pPr>
      <w:r w:rsidRPr="00756C57">
        <w:rPr>
          <w:rFonts w:ascii="Times New Roman" w:hAnsi="Times New Roman" w:cs="Times New Roman"/>
          <w:szCs w:val="24"/>
        </w:rPr>
        <w:t xml:space="preserve"> </w:t>
      </w:r>
    </w:p>
    <w:p w:rsidR="00A74165" w:rsidRPr="00756C57" w:rsidRDefault="00ED1DE8">
      <w:pPr>
        <w:numPr>
          <w:ilvl w:val="0"/>
          <w:numId w:val="1"/>
        </w:numPr>
        <w:spacing w:after="133"/>
        <w:ind w:hanging="285"/>
        <w:rPr>
          <w:rFonts w:ascii="Times New Roman" w:hAnsi="Times New Roman" w:cs="Times New Roman"/>
          <w:szCs w:val="24"/>
        </w:rPr>
      </w:pPr>
      <w:r w:rsidRPr="00756C57">
        <w:rPr>
          <w:rFonts w:ascii="Times New Roman" w:hAnsi="Times New Roman" w:cs="Times New Roman"/>
          <w:szCs w:val="24"/>
        </w:rPr>
        <w:t>Zákonný zástupca žiaka podáva prihlášku riaditeľovi ZŠ, ktorú žiak navštevuje.</w:t>
      </w:r>
      <w:r w:rsidR="00A25CFE" w:rsidRPr="00756C57">
        <w:rPr>
          <w:rFonts w:ascii="Times New Roman" w:hAnsi="Times New Roman" w:cs="Times New Roman"/>
          <w:szCs w:val="24"/>
        </w:rPr>
        <w:t xml:space="preserve"> Pokiaľ to bude možné, môže si zákonný zást</w:t>
      </w:r>
      <w:bookmarkStart w:id="0" w:name="_GoBack"/>
      <w:bookmarkEnd w:id="0"/>
      <w:r w:rsidR="00A25CFE" w:rsidRPr="00756C57">
        <w:rPr>
          <w:rFonts w:ascii="Times New Roman" w:hAnsi="Times New Roman" w:cs="Times New Roman"/>
          <w:szCs w:val="24"/>
        </w:rPr>
        <w:t xml:space="preserve">upca podať prihlášku na SŠ aj elektronicky, prostredníctvom </w:t>
      </w:r>
      <w:proofErr w:type="spellStart"/>
      <w:r w:rsidR="00A25CFE" w:rsidRPr="00756C57">
        <w:rPr>
          <w:rFonts w:ascii="Times New Roman" w:hAnsi="Times New Roman" w:cs="Times New Roman"/>
          <w:szCs w:val="24"/>
        </w:rPr>
        <w:t>edupage</w:t>
      </w:r>
      <w:proofErr w:type="spellEnd"/>
      <w:r w:rsidR="00A25CFE" w:rsidRPr="00756C57">
        <w:rPr>
          <w:rFonts w:ascii="Times New Roman" w:hAnsi="Times New Roman" w:cs="Times New Roman"/>
          <w:szCs w:val="24"/>
        </w:rPr>
        <w:t xml:space="preserve">. Uvedené je možné iba na tých SŠ, kde </w:t>
      </w:r>
      <w:proofErr w:type="spellStart"/>
      <w:r w:rsidR="00A25CFE" w:rsidRPr="00756C57">
        <w:rPr>
          <w:rFonts w:ascii="Times New Roman" w:hAnsi="Times New Roman" w:cs="Times New Roman"/>
          <w:szCs w:val="24"/>
        </w:rPr>
        <w:t>edupage</w:t>
      </w:r>
      <w:proofErr w:type="spellEnd"/>
      <w:r w:rsidR="00A25CFE" w:rsidRPr="00756C57">
        <w:rPr>
          <w:rFonts w:ascii="Times New Roman" w:hAnsi="Times New Roman" w:cs="Times New Roman"/>
          <w:szCs w:val="24"/>
        </w:rPr>
        <w:t xml:space="preserve"> používajú.</w:t>
      </w:r>
      <w:r w:rsidRPr="00756C57">
        <w:rPr>
          <w:rFonts w:ascii="Times New Roman" w:hAnsi="Times New Roman" w:cs="Times New Roman"/>
          <w:szCs w:val="24"/>
        </w:rPr>
        <w:t xml:space="preserve">  </w:t>
      </w:r>
    </w:p>
    <w:p w:rsidR="00A74165" w:rsidRPr="00756C57" w:rsidRDefault="00ED1DE8">
      <w:pPr>
        <w:numPr>
          <w:ilvl w:val="0"/>
          <w:numId w:val="1"/>
        </w:numPr>
        <w:spacing w:after="136"/>
        <w:ind w:hanging="285"/>
        <w:rPr>
          <w:rFonts w:ascii="Times New Roman" w:hAnsi="Times New Roman" w:cs="Times New Roman"/>
          <w:szCs w:val="24"/>
        </w:rPr>
      </w:pPr>
      <w:r w:rsidRPr="00756C57">
        <w:rPr>
          <w:rFonts w:ascii="Times New Roman" w:hAnsi="Times New Roman" w:cs="Times New Roman"/>
          <w:szCs w:val="24"/>
        </w:rPr>
        <w:t xml:space="preserve">Zákonný zástupca žiaka si môže podať dve prihlášky na dve rôzne SŠ alebo na dva rôzne odbory vzdelávania tej istej SŠ a dve prihlášky na odbory, ktoré vyžadujú overenie špeciálnych schopností, zručností alebo nadania, </w:t>
      </w:r>
      <w:proofErr w:type="spellStart"/>
      <w:r w:rsidRPr="00756C57">
        <w:rPr>
          <w:rFonts w:ascii="Times New Roman" w:hAnsi="Times New Roman" w:cs="Times New Roman"/>
          <w:szCs w:val="24"/>
        </w:rPr>
        <w:t>t.j</w:t>
      </w:r>
      <w:proofErr w:type="spellEnd"/>
      <w:r w:rsidRPr="00756C57">
        <w:rPr>
          <w:rFonts w:ascii="Times New Roman" w:hAnsi="Times New Roman" w:cs="Times New Roman"/>
          <w:szCs w:val="24"/>
        </w:rPr>
        <w:t xml:space="preserve">. na odbor s talentovou skúškou. Ďalšiu prihlášku si môže podať iba v prípade, ak žiak nebol v prvom termíne prijatý ani na jednu zo SŠ, a to na druhý, júnový termín prijímacieho konania.  </w:t>
      </w:r>
    </w:p>
    <w:p w:rsidR="00A74165" w:rsidRPr="00756C57" w:rsidRDefault="00ED1DE8">
      <w:pPr>
        <w:numPr>
          <w:ilvl w:val="0"/>
          <w:numId w:val="1"/>
        </w:numPr>
        <w:spacing w:after="155"/>
        <w:ind w:hanging="285"/>
        <w:rPr>
          <w:rFonts w:ascii="Times New Roman" w:hAnsi="Times New Roman" w:cs="Times New Roman"/>
          <w:szCs w:val="24"/>
        </w:rPr>
      </w:pPr>
      <w:r w:rsidRPr="00756C57">
        <w:rPr>
          <w:rFonts w:ascii="Times New Roman" w:hAnsi="Times New Roman" w:cs="Times New Roman"/>
          <w:szCs w:val="24"/>
        </w:rPr>
        <w:t xml:space="preserve">Termíny platné pre tento školský rok, ako aj informácie o prijímaní na SŠ sú uverejnené na internete, na stránke školského výpočtového strediska www.svsba.sk. Nachádzajú sa tam aj štatistiky naplnenosti SŠ, zoznamy SŠ a odkazy na jednotlivé SŠ  </w:t>
      </w:r>
    </w:p>
    <w:p w:rsidR="00A74165" w:rsidRPr="00756C57" w:rsidRDefault="00ED1DE8">
      <w:pPr>
        <w:numPr>
          <w:ilvl w:val="0"/>
          <w:numId w:val="1"/>
        </w:numPr>
        <w:spacing w:after="155"/>
        <w:ind w:hanging="285"/>
        <w:rPr>
          <w:rFonts w:ascii="Times New Roman" w:hAnsi="Times New Roman" w:cs="Times New Roman"/>
          <w:szCs w:val="24"/>
        </w:rPr>
      </w:pPr>
      <w:r w:rsidRPr="00756C57">
        <w:rPr>
          <w:rFonts w:ascii="Times New Roman" w:hAnsi="Times New Roman" w:cs="Times New Roman"/>
          <w:szCs w:val="24"/>
        </w:rPr>
        <w:t xml:space="preserve">Prihlášku vyplňuje výchovný poradca na základe údajov získaných od rodičov. Tieto údaje vypĺňajú rodičia na tlačive, ktoré dostanú žiaci od výchovného poradcu. Úlohou rodiča je potom všetky údaje na prihláške skontrolovať a zaniesť ju k lekárovi pre potvrdenie o zdravotnom stave žiaka. Za potvrdenie na každú prihlášku sa platí poplatok. Za správnosť údajov uvedených na prihláške ručí svojím podpisom aj zákonný zástupca žiaka, aj žiak.  </w:t>
      </w:r>
    </w:p>
    <w:p w:rsidR="00A74165" w:rsidRPr="00756C57" w:rsidRDefault="00ED1DE8">
      <w:pPr>
        <w:numPr>
          <w:ilvl w:val="0"/>
          <w:numId w:val="1"/>
        </w:numPr>
        <w:ind w:hanging="285"/>
        <w:rPr>
          <w:rFonts w:ascii="Times New Roman" w:hAnsi="Times New Roman" w:cs="Times New Roman"/>
          <w:szCs w:val="24"/>
        </w:rPr>
      </w:pPr>
      <w:r w:rsidRPr="00756C57">
        <w:rPr>
          <w:rFonts w:ascii="Times New Roman" w:hAnsi="Times New Roman" w:cs="Times New Roman"/>
          <w:szCs w:val="24"/>
        </w:rPr>
        <w:t xml:space="preserve">K prihláške je možné pripnúť kópiu dokladu o úspešnom umiestnení v predmetovej olympiáde alebo v súťaži, ktorá súvisí s odborom, o štúdium ktorého sa žiak uchádza.  </w:t>
      </w:r>
    </w:p>
    <w:p w:rsidR="00A74165" w:rsidRPr="00756C57" w:rsidRDefault="00ED1DE8">
      <w:pPr>
        <w:spacing w:after="142" w:line="277" w:lineRule="auto"/>
        <w:ind w:left="-5"/>
        <w:rPr>
          <w:rFonts w:ascii="Times New Roman" w:hAnsi="Times New Roman" w:cs="Times New Roman"/>
          <w:szCs w:val="24"/>
        </w:rPr>
      </w:pPr>
      <w:r w:rsidRPr="00756C57">
        <w:rPr>
          <w:rFonts w:ascii="Times New Roman" w:eastAsia="Calibri" w:hAnsi="Times New Roman" w:cs="Times New Roman"/>
          <w:b/>
          <w:szCs w:val="24"/>
        </w:rPr>
        <w:t xml:space="preserve">Termíny na odovzdanie podkladov k prijímacím skúškam na odbory s talentovou skúškou: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 xml:space="preserve">- </w:t>
      </w:r>
      <w:r w:rsidRPr="00756C57">
        <w:rPr>
          <w:rFonts w:ascii="Times New Roman" w:hAnsi="Times New Roman" w:cs="Times New Roman"/>
          <w:color w:val="FF0000"/>
          <w:szCs w:val="24"/>
        </w:rPr>
        <w:t>do 1.2.20</w:t>
      </w:r>
      <w:r w:rsidR="001960D7" w:rsidRPr="00756C57">
        <w:rPr>
          <w:rFonts w:ascii="Times New Roman" w:hAnsi="Times New Roman" w:cs="Times New Roman"/>
          <w:color w:val="FF0000"/>
          <w:szCs w:val="24"/>
        </w:rPr>
        <w:t>2</w:t>
      </w:r>
      <w:r w:rsidR="00A25CFE" w:rsidRPr="00756C57">
        <w:rPr>
          <w:rFonts w:ascii="Times New Roman" w:hAnsi="Times New Roman" w:cs="Times New Roman"/>
          <w:color w:val="FF0000"/>
          <w:szCs w:val="24"/>
        </w:rPr>
        <w:t>1</w:t>
      </w:r>
      <w:r w:rsidRPr="00756C57">
        <w:rPr>
          <w:rFonts w:ascii="Times New Roman" w:hAnsi="Times New Roman" w:cs="Times New Roman"/>
          <w:color w:val="FF0000"/>
          <w:szCs w:val="24"/>
        </w:rPr>
        <w:t xml:space="preserve"> </w:t>
      </w:r>
      <w:r w:rsidRPr="00756C57">
        <w:rPr>
          <w:rFonts w:ascii="Times New Roman" w:hAnsi="Times New Roman" w:cs="Times New Roman"/>
          <w:szCs w:val="24"/>
        </w:rPr>
        <w:t xml:space="preserve">riaditeľ SŠ zverejní kritériá prijatia na štúdium na SŠ a termíny prijímacích skúšok na školy s talentovou skúškou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w:t>
      </w:r>
      <w:r w:rsidRPr="00756C57">
        <w:rPr>
          <w:rFonts w:ascii="Times New Roman" w:hAnsi="Times New Roman" w:cs="Times New Roman"/>
          <w:color w:val="FF0000"/>
          <w:szCs w:val="24"/>
        </w:rPr>
        <w:t>do 15.2.20</w:t>
      </w:r>
      <w:r w:rsidR="00A25CFE" w:rsidRPr="00756C57">
        <w:rPr>
          <w:rFonts w:ascii="Times New Roman" w:hAnsi="Times New Roman" w:cs="Times New Roman"/>
          <w:color w:val="FF0000"/>
          <w:szCs w:val="24"/>
        </w:rPr>
        <w:t>21</w:t>
      </w:r>
      <w:r w:rsidRPr="00756C57">
        <w:rPr>
          <w:rFonts w:ascii="Times New Roman" w:hAnsi="Times New Roman" w:cs="Times New Roman"/>
          <w:color w:val="FF0000"/>
          <w:szCs w:val="24"/>
        </w:rPr>
        <w:t xml:space="preserve"> </w:t>
      </w:r>
      <w:r w:rsidRPr="00756C57">
        <w:rPr>
          <w:rFonts w:ascii="Times New Roman" w:hAnsi="Times New Roman" w:cs="Times New Roman"/>
          <w:szCs w:val="24"/>
        </w:rPr>
        <w:t xml:space="preserve">prevziať prihlášky zákonným zástupcom na prijímacie skúšky s talentovými skúškami od výchovného poradcu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lastRenderedPageBreak/>
        <w:t xml:space="preserve">– </w:t>
      </w:r>
      <w:r w:rsidRPr="00756C57">
        <w:rPr>
          <w:rFonts w:ascii="Times New Roman" w:hAnsi="Times New Roman" w:cs="Times New Roman"/>
          <w:color w:val="FF0000"/>
          <w:szCs w:val="24"/>
        </w:rPr>
        <w:t>do 2</w:t>
      </w:r>
      <w:r w:rsidR="00A25CFE" w:rsidRPr="00756C57">
        <w:rPr>
          <w:rFonts w:ascii="Times New Roman" w:hAnsi="Times New Roman" w:cs="Times New Roman"/>
          <w:color w:val="FF0000"/>
          <w:szCs w:val="24"/>
        </w:rPr>
        <w:t>8</w:t>
      </w:r>
      <w:r w:rsidRPr="00756C57">
        <w:rPr>
          <w:rFonts w:ascii="Times New Roman" w:hAnsi="Times New Roman" w:cs="Times New Roman"/>
          <w:color w:val="FF0000"/>
          <w:szCs w:val="24"/>
        </w:rPr>
        <w:t>.2.20</w:t>
      </w:r>
      <w:r w:rsidR="001960D7" w:rsidRPr="00756C57">
        <w:rPr>
          <w:rFonts w:ascii="Times New Roman" w:hAnsi="Times New Roman" w:cs="Times New Roman"/>
          <w:color w:val="FF0000"/>
          <w:szCs w:val="24"/>
        </w:rPr>
        <w:t>2</w:t>
      </w:r>
      <w:r w:rsidR="00A25CFE" w:rsidRPr="00756C57">
        <w:rPr>
          <w:rFonts w:ascii="Times New Roman" w:hAnsi="Times New Roman" w:cs="Times New Roman"/>
          <w:color w:val="FF0000"/>
          <w:szCs w:val="24"/>
        </w:rPr>
        <w:t>1</w:t>
      </w:r>
      <w:r w:rsidRPr="00756C57">
        <w:rPr>
          <w:rFonts w:ascii="Times New Roman" w:hAnsi="Times New Roman" w:cs="Times New Roman"/>
          <w:szCs w:val="24"/>
        </w:rPr>
        <w:t xml:space="preserve"> vrátiť prihlášku potvrdenú od lekára a podpísanú zákonným zástupcom žiaka a žiakom do školy výchovnému poradcovi. Následne škola odošle prihlášky na školy s talentovou skúškou.  </w:t>
      </w:r>
    </w:p>
    <w:p w:rsidR="00A74165" w:rsidRPr="00756C57" w:rsidRDefault="00ED1DE8">
      <w:pPr>
        <w:spacing w:after="265"/>
        <w:ind w:left="-5"/>
        <w:rPr>
          <w:rFonts w:ascii="Times New Roman" w:hAnsi="Times New Roman" w:cs="Times New Roman"/>
          <w:szCs w:val="24"/>
        </w:rPr>
      </w:pPr>
      <w:r w:rsidRPr="00756C57">
        <w:rPr>
          <w:rFonts w:ascii="Times New Roman" w:hAnsi="Times New Roman" w:cs="Times New Roman"/>
          <w:szCs w:val="24"/>
        </w:rPr>
        <w:t xml:space="preserve">Talentové skúšky: </w:t>
      </w:r>
      <w:r w:rsidR="001960D7" w:rsidRPr="00756C57">
        <w:rPr>
          <w:rFonts w:ascii="Times New Roman" w:hAnsi="Times New Roman" w:cs="Times New Roman"/>
          <w:color w:val="FF0000"/>
          <w:szCs w:val="24"/>
        </w:rPr>
        <w:t>15</w:t>
      </w:r>
      <w:r w:rsidRPr="00756C57">
        <w:rPr>
          <w:rFonts w:ascii="Times New Roman" w:hAnsi="Times New Roman" w:cs="Times New Roman"/>
          <w:color w:val="FF0000"/>
          <w:szCs w:val="24"/>
        </w:rPr>
        <w:t xml:space="preserve">.3. - </w:t>
      </w:r>
      <w:r w:rsidR="001960D7" w:rsidRPr="00756C57">
        <w:rPr>
          <w:rFonts w:ascii="Times New Roman" w:hAnsi="Times New Roman" w:cs="Times New Roman"/>
          <w:color w:val="FF0000"/>
          <w:szCs w:val="24"/>
        </w:rPr>
        <w:t>30</w:t>
      </w:r>
      <w:r w:rsidRPr="00756C57">
        <w:rPr>
          <w:rFonts w:ascii="Times New Roman" w:hAnsi="Times New Roman" w:cs="Times New Roman"/>
          <w:color w:val="FF0000"/>
          <w:szCs w:val="24"/>
        </w:rPr>
        <w:t>.4.20</w:t>
      </w:r>
      <w:r w:rsidR="001960D7" w:rsidRPr="00756C57">
        <w:rPr>
          <w:rFonts w:ascii="Times New Roman" w:hAnsi="Times New Roman" w:cs="Times New Roman"/>
          <w:color w:val="FF0000"/>
          <w:szCs w:val="24"/>
        </w:rPr>
        <w:t>2</w:t>
      </w:r>
      <w:r w:rsidR="00A25CFE" w:rsidRPr="00756C57">
        <w:rPr>
          <w:rFonts w:ascii="Times New Roman" w:hAnsi="Times New Roman" w:cs="Times New Roman"/>
          <w:color w:val="FF0000"/>
          <w:szCs w:val="24"/>
        </w:rPr>
        <w:t>1</w:t>
      </w:r>
      <w:r w:rsidRPr="00756C57">
        <w:rPr>
          <w:rFonts w:ascii="Times New Roman" w:hAnsi="Times New Roman" w:cs="Times New Roman"/>
          <w:color w:val="FF0000"/>
          <w:szCs w:val="24"/>
        </w:rPr>
        <w:t xml:space="preserve"> </w:t>
      </w:r>
    </w:p>
    <w:p w:rsidR="00A74165" w:rsidRPr="00756C57" w:rsidRDefault="00ED1DE8">
      <w:pPr>
        <w:spacing w:after="142" w:line="277" w:lineRule="auto"/>
        <w:ind w:left="-5"/>
        <w:rPr>
          <w:rFonts w:ascii="Times New Roman" w:hAnsi="Times New Roman" w:cs="Times New Roman"/>
          <w:szCs w:val="24"/>
        </w:rPr>
      </w:pPr>
      <w:r w:rsidRPr="00756C57">
        <w:rPr>
          <w:rFonts w:ascii="Times New Roman" w:eastAsia="Calibri" w:hAnsi="Times New Roman" w:cs="Times New Roman"/>
          <w:b/>
          <w:szCs w:val="24"/>
        </w:rPr>
        <w:t xml:space="preserve">Termíny na odovzdanie podkladov k prijímacím skúškam na  školy, ktoré si nevyžadujú  talentovú skúšku: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 xml:space="preserve"> -</w:t>
      </w:r>
      <w:r w:rsidR="001960D7" w:rsidRPr="00756C57">
        <w:rPr>
          <w:rFonts w:ascii="Times New Roman" w:hAnsi="Times New Roman" w:cs="Times New Roman"/>
          <w:color w:val="FF0000"/>
          <w:szCs w:val="24"/>
        </w:rPr>
        <w:t>do 5.4.202</w:t>
      </w:r>
      <w:r w:rsidR="00A25CFE" w:rsidRPr="00756C57">
        <w:rPr>
          <w:rFonts w:ascii="Times New Roman" w:hAnsi="Times New Roman" w:cs="Times New Roman"/>
          <w:color w:val="FF0000"/>
          <w:szCs w:val="24"/>
        </w:rPr>
        <w:t>1</w:t>
      </w:r>
      <w:r w:rsidRPr="00756C57">
        <w:rPr>
          <w:rFonts w:ascii="Times New Roman" w:hAnsi="Times New Roman" w:cs="Times New Roman"/>
          <w:szCs w:val="24"/>
        </w:rPr>
        <w:t xml:space="preserve"> prevziať prihlášky zákonným zástupcom na prijímacie skúšky od výchovného poradcu.  </w:t>
      </w:r>
    </w:p>
    <w:p w:rsidR="00A74165" w:rsidRPr="00756C57" w:rsidRDefault="00ED1DE8">
      <w:pPr>
        <w:spacing w:after="22"/>
        <w:ind w:left="-5"/>
        <w:rPr>
          <w:rFonts w:ascii="Times New Roman" w:hAnsi="Times New Roman" w:cs="Times New Roman"/>
          <w:szCs w:val="24"/>
        </w:rPr>
      </w:pPr>
      <w:r w:rsidRPr="00756C57">
        <w:rPr>
          <w:rFonts w:ascii="Times New Roman" w:hAnsi="Times New Roman" w:cs="Times New Roman"/>
          <w:szCs w:val="24"/>
        </w:rPr>
        <w:t>-</w:t>
      </w:r>
      <w:r w:rsidRPr="00756C57">
        <w:rPr>
          <w:rFonts w:ascii="Times New Roman" w:hAnsi="Times New Roman" w:cs="Times New Roman"/>
          <w:color w:val="FF0000"/>
          <w:szCs w:val="24"/>
        </w:rPr>
        <w:t xml:space="preserve">do </w:t>
      </w:r>
      <w:r w:rsidR="001960D7" w:rsidRPr="00756C57">
        <w:rPr>
          <w:rFonts w:ascii="Times New Roman" w:hAnsi="Times New Roman" w:cs="Times New Roman"/>
          <w:color w:val="FF0000"/>
          <w:szCs w:val="24"/>
        </w:rPr>
        <w:t>15</w:t>
      </w:r>
      <w:r w:rsidRPr="00756C57">
        <w:rPr>
          <w:rFonts w:ascii="Times New Roman" w:hAnsi="Times New Roman" w:cs="Times New Roman"/>
          <w:color w:val="FF0000"/>
          <w:szCs w:val="24"/>
        </w:rPr>
        <w:t>.4.20</w:t>
      </w:r>
      <w:r w:rsidR="001960D7" w:rsidRPr="00756C57">
        <w:rPr>
          <w:rFonts w:ascii="Times New Roman" w:hAnsi="Times New Roman" w:cs="Times New Roman"/>
          <w:color w:val="FF0000"/>
          <w:szCs w:val="24"/>
        </w:rPr>
        <w:t>2</w:t>
      </w:r>
      <w:r w:rsidR="00A25CFE" w:rsidRPr="00756C57">
        <w:rPr>
          <w:rFonts w:ascii="Times New Roman" w:hAnsi="Times New Roman" w:cs="Times New Roman"/>
          <w:color w:val="FF0000"/>
          <w:szCs w:val="24"/>
        </w:rPr>
        <w:t>1</w:t>
      </w:r>
      <w:r w:rsidRPr="00756C57">
        <w:rPr>
          <w:rFonts w:ascii="Times New Roman" w:hAnsi="Times New Roman" w:cs="Times New Roman"/>
          <w:szCs w:val="24"/>
        </w:rPr>
        <w:t xml:space="preserve"> vrátiť výchovnému poradcovi prihlášky potvrdené od lekára a podpísané zákonným zástupcom žiaka a žiakom. Následne škola odošle prihlášky na </w:t>
      </w:r>
    </w:p>
    <w:p w:rsidR="00A74165" w:rsidRPr="00756C57" w:rsidRDefault="00ED1DE8">
      <w:pPr>
        <w:spacing w:after="226" w:line="259" w:lineRule="auto"/>
        <w:ind w:left="0" w:firstLine="0"/>
        <w:rPr>
          <w:rFonts w:ascii="Times New Roman" w:hAnsi="Times New Roman" w:cs="Times New Roman"/>
          <w:szCs w:val="24"/>
        </w:rPr>
      </w:pPr>
      <w:r w:rsidRPr="00756C57">
        <w:rPr>
          <w:rFonts w:ascii="Times New Roman" w:hAnsi="Times New Roman" w:cs="Times New Roman"/>
          <w:szCs w:val="24"/>
        </w:rPr>
        <w:t>SŠ</w:t>
      </w:r>
      <w:r w:rsidRPr="00756C57">
        <w:rPr>
          <w:rFonts w:ascii="Times New Roman" w:eastAsia="Calibri" w:hAnsi="Times New Roman" w:cs="Times New Roman"/>
          <w:szCs w:val="24"/>
        </w:rPr>
        <w:t xml:space="preserve">.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1. kolo 1. termín prijímacích pohovorov (aj na osemročné gymnáziá)</w:t>
      </w:r>
      <w:r w:rsidRPr="00756C57">
        <w:rPr>
          <w:rFonts w:ascii="Times New Roman" w:eastAsia="Calibri" w:hAnsi="Times New Roman" w:cs="Times New Roman"/>
          <w:szCs w:val="24"/>
        </w:rPr>
        <w:t xml:space="preserve">: </w:t>
      </w:r>
      <w:r w:rsidR="00A25CFE" w:rsidRPr="00756C57">
        <w:rPr>
          <w:rFonts w:ascii="Times New Roman" w:hAnsi="Times New Roman" w:cs="Times New Roman"/>
          <w:color w:val="FF0000"/>
          <w:szCs w:val="24"/>
        </w:rPr>
        <w:t>10</w:t>
      </w:r>
      <w:r w:rsidRPr="00756C57">
        <w:rPr>
          <w:rFonts w:ascii="Times New Roman" w:hAnsi="Times New Roman" w:cs="Times New Roman"/>
          <w:color w:val="FF0000"/>
          <w:szCs w:val="24"/>
        </w:rPr>
        <w:t>.5. 20</w:t>
      </w:r>
      <w:r w:rsidR="001960D7" w:rsidRPr="00756C57">
        <w:rPr>
          <w:rFonts w:ascii="Times New Roman" w:hAnsi="Times New Roman" w:cs="Times New Roman"/>
          <w:color w:val="FF0000"/>
          <w:szCs w:val="24"/>
        </w:rPr>
        <w:t>2</w:t>
      </w:r>
      <w:r w:rsidR="00A25CFE" w:rsidRPr="00756C57">
        <w:rPr>
          <w:rFonts w:ascii="Times New Roman" w:hAnsi="Times New Roman" w:cs="Times New Roman"/>
          <w:color w:val="FF0000"/>
          <w:szCs w:val="24"/>
        </w:rPr>
        <w:t>1</w:t>
      </w:r>
      <w:r w:rsidRPr="00756C57">
        <w:rPr>
          <w:rFonts w:ascii="Times New Roman" w:hAnsi="Times New Roman" w:cs="Times New Roman"/>
          <w:color w:val="FF0000"/>
          <w:szCs w:val="24"/>
        </w:rPr>
        <w:t xml:space="preserve"> </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1. kolo 2. termín prijímacích pohovorov (aj na osemročné gymnáziá):</w:t>
      </w:r>
      <w:r w:rsidRPr="00756C57">
        <w:rPr>
          <w:rFonts w:ascii="Times New Roman" w:eastAsia="Calibri" w:hAnsi="Times New Roman" w:cs="Times New Roman"/>
          <w:szCs w:val="24"/>
        </w:rPr>
        <w:t xml:space="preserve">  </w:t>
      </w:r>
      <w:r w:rsidR="00A25CFE" w:rsidRPr="00756C57">
        <w:rPr>
          <w:rFonts w:ascii="Times New Roman" w:hAnsi="Times New Roman" w:cs="Times New Roman"/>
          <w:color w:val="FF0000"/>
          <w:szCs w:val="24"/>
        </w:rPr>
        <w:t>13</w:t>
      </w:r>
      <w:r w:rsidR="001960D7" w:rsidRPr="00756C57">
        <w:rPr>
          <w:rFonts w:ascii="Times New Roman" w:hAnsi="Times New Roman" w:cs="Times New Roman"/>
          <w:color w:val="FF0000"/>
          <w:szCs w:val="24"/>
        </w:rPr>
        <w:t>.5. 202</w:t>
      </w:r>
      <w:r w:rsidR="00A25CFE" w:rsidRPr="00756C57">
        <w:rPr>
          <w:rFonts w:ascii="Times New Roman" w:hAnsi="Times New Roman" w:cs="Times New Roman"/>
          <w:color w:val="FF0000"/>
          <w:szCs w:val="24"/>
        </w:rPr>
        <w:t>1</w:t>
      </w:r>
      <w:r w:rsidRPr="00756C57">
        <w:rPr>
          <w:rFonts w:ascii="Times New Roman" w:hAnsi="Times New Roman" w:cs="Times New Roman"/>
          <w:color w:val="FF0000"/>
          <w:szCs w:val="24"/>
        </w:rPr>
        <w:t xml:space="preserve"> </w:t>
      </w:r>
    </w:p>
    <w:p w:rsidR="00A74165" w:rsidRPr="00756C57" w:rsidRDefault="00ED1DE8">
      <w:pPr>
        <w:spacing w:after="160" w:line="259" w:lineRule="auto"/>
        <w:ind w:left="0" w:firstLine="0"/>
        <w:rPr>
          <w:rFonts w:ascii="Times New Roman" w:hAnsi="Times New Roman" w:cs="Times New Roman"/>
          <w:szCs w:val="24"/>
        </w:rPr>
      </w:pPr>
      <w:r w:rsidRPr="00756C57">
        <w:rPr>
          <w:rFonts w:ascii="Times New Roman" w:hAnsi="Times New Roman" w:cs="Times New Roman"/>
          <w:szCs w:val="24"/>
        </w:rPr>
        <w:t xml:space="preserve"> </w:t>
      </w:r>
    </w:p>
    <w:p w:rsidR="00A74165" w:rsidRPr="00756C57" w:rsidRDefault="00ED1DE8">
      <w:pPr>
        <w:numPr>
          <w:ilvl w:val="0"/>
          <w:numId w:val="2"/>
        </w:numPr>
        <w:spacing w:after="155"/>
        <w:ind w:hanging="281"/>
        <w:rPr>
          <w:rFonts w:ascii="Times New Roman" w:hAnsi="Times New Roman" w:cs="Times New Roman"/>
          <w:szCs w:val="24"/>
        </w:rPr>
      </w:pPr>
      <w:r w:rsidRPr="00756C57">
        <w:rPr>
          <w:rFonts w:ascii="Times New Roman" w:hAnsi="Times New Roman" w:cs="Times New Roman"/>
          <w:szCs w:val="24"/>
        </w:rPr>
        <w:t xml:space="preserve">Žiakovi, ktorý bol prijatý na štúdium, oznámi stredná škola termín, miesto a spôsob zápisu na štúdium spolu s doručením rozhodnutia o prijatí. Zápisný lístok vydá žiakovi základná škola iba jeden. Ak sa žiak nezapíše v určenom termíne, rozhodnutie o prijatí stráca platnosť. Zápisný lístok si musí prevziať zákonný zástupca žiaka osobne proti podpisu u výchovného poradcu.  </w:t>
      </w:r>
    </w:p>
    <w:p w:rsidR="00A74165" w:rsidRPr="00756C57" w:rsidRDefault="00ED1DE8">
      <w:pPr>
        <w:spacing w:after="150"/>
        <w:ind w:left="-5"/>
        <w:rPr>
          <w:rFonts w:ascii="Times New Roman" w:hAnsi="Times New Roman" w:cs="Times New Roman"/>
          <w:szCs w:val="24"/>
        </w:rPr>
      </w:pPr>
      <w:r w:rsidRPr="00756C57">
        <w:rPr>
          <w:rFonts w:ascii="Times New Roman" w:hAnsi="Times New Roman" w:cs="Times New Roman"/>
          <w:szCs w:val="24"/>
        </w:rPr>
        <w:t xml:space="preserve">Pri neprijatí žiaka na strednú školu sa môže zákonný zástupca odvolať v lehote do piatich dní odo dňa doručenia rozhodnutia na adresu uvedenú v rozhodnutí.  </w:t>
      </w:r>
    </w:p>
    <w:p w:rsidR="00A74165" w:rsidRPr="00756C57" w:rsidRDefault="00ED1DE8">
      <w:pPr>
        <w:spacing w:after="230" w:line="259" w:lineRule="auto"/>
        <w:ind w:left="0" w:firstLine="0"/>
        <w:rPr>
          <w:rFonts w:ascii="Times New Roman" w:hAnsi="Times New Roman" w:cs="Times New Roman"/>
          <w:szCs w:val="24"/>
        </w:rPr>
      </w:pPr>
      <w:r w:rsidRPr="00756C57">
        <w:rPr>
          <w:rFonts w:ascii="Times New Roman" w:eastAsia="Calibri" w:hAnsi="Times New Roman" w:cs="Times New Roman"/>
          <w:szCs w:val="24"/>
        </w:rPr>
        <w:t xml:space="preserve"> </w:t>
      </w:r>
    </w:p>
    <w:p w:rsidR="00A74165" w:rsidRPr="00756C57" w:rsidRDefault="001960D7">
      <w:pPr>
        <w:numPr>
          <w:ilvl w:val="0"/>
          <w:numId w:val="2"/>
        </w:numPr>
        <w:ind w:hanging="281"/>
        <w:rPr>
          <w:rFonts w:ascii="Times New Roman" w:hAnsi="Times New Roman" w:cs="Times New Roman"/>
          <w:szCs w:val="24"/>
        </w:rPr>
      </w:pPr>
      <w:r w:rsidRPr="00756C57">
        <w:rPr>
          <w:rFonts w:ascii="Times New Roman" w:hAnsi="Times New Roman" w:cs="Times New Roman"/>
          <w:szCs w:val="24"/>
        </w:rPr>
        <w:t xml:space="preserve">Celoslovenské testovanie 9 – </w:t>
      </w:r>
      <w:r w:rsidR="00A25CFE" w:rsidRPr="00756C57">
        <w:rPr>
          <w:rFonts w:ascii="Times New Roman" w:hAnsi="Times New Roman" w:cs="Times New Roman"/>
          <w:szCs w:val="24"/>
        </w:rPr>
        <w:t>24.3</w:t>
      </w:r>
      <w:r w:rsidR="00ED1DE8" w:rsidRPr="00756C57">
        <w:rPr>
          <w:rFonts w:ascii="Times New Roman" w:hAnsi="Times New Roman" w:cs="Times New Roman"/>
          <w:szCs w:val="24"/>
        </w:rPr>
        <w:t>. 20</w:t>
      </w:r>
      <w:r w:rsidRPr="00756C57">
        <w:rPr>
          <w:rFonts w:ascii="Times New Roman" w:hAnsi="Times New Roman" w:cs="Times New Roman"/>
          <w:szCs w:val="24"/>
        </w:rPr>
        <w:t>2</w:t>
      </w:r>
      <w:r w:rsidR="00A25CFE" w:rsidRPr="00756C57">
        <w:rPr>
          <w:rFonts w:ascii="Times New Roman" w:hAnsi="Times New Roman" w:cs="Times New Roman"/>
          <w:szCs w:val="24"/>
        </w:rPr>
        <w:t>1</w:t>
      </w:r>
    </w:p>
    <w:p w:rsidR="00A74165" w:rsidRPr="00756C57" w:rsidRDefault="00ED1DE8">
      <w:pPr>
        <w:ind w:left="-5"/>
        <w:rPr>
          <w:rFonts w:ascii="Times New Roman" w:hAnsi="Times New Roman" w:cs="Times New Roman"/>
          <w:szCs w:val="24"/>
        </w:rPr>
      </w:pPr>
      <w:r w:rsidRPr="00756C57">
        <w:rPr>
          <w:rFonts w:ascii="Times New Roman" w:hAnsi="Times New Roman" w:cs="Times New Roman"/>
          <w:szCs w:val="24"/>
        </w:rPr>
        <w:t xml:space="preserve">    Náhradný </w:t>
      </w:r>
      <w:r w:rsidR="001960D7" w:rsidRPr="00756C57">
        <w:rPr>
          <w:rFonts w:ascii="Times New Roman" w:hAnsi="Times New Roman" w:cs="Times New Roman"/>
          <w:szCs w:val="24"/>
        </w:rPr>
        <w:t xml:space="preserve">termín Testovania 9 -  </w:t>
      </w:r>
      <w:r w:rsidR="00A25CFE" w:rsidRPr="00756C57">
        <w:rPr>
          <w:rFonts w:ascii="Times New Roman" w:hAnsi="Times New Roman" w:cs="Times New Roman"/>
          <w:szCs w:val="24"/>
        </w:rPr>
        <w:t>14</w:t>
      </w:r>
      <w:r w:rsidR="001960D7" w:rsidRPr="00756C57">
        <w:rPr>
          <w:rFonts w:ascii="Times New Roman" w:hAnsi="Times New Roman" w:cs="Times New Roman"/>
          <w:szCs w:val="24"/>
        </w:rPr>
        <w:t xml:space="preserve">. a </w:t>
      </w:r>
      <w:r w:rsidR="00A25CFE" w:rsidRPr="00756C57">
        <w:rPr>
          <w:rFonts w:ascii="Times New Roman" w:hAnsi="Times New Roman" w:cs="Times New Roman"/>
          <w:szCs w:val="24"/>
        </w:rPr>
        <w:t>15</w:t>
      </w:r>
      <w:r w:rsidR="001960D7" w:rsidRPr="00756C57">
        <w:rPr>
          <w:rFonts w:ascii="Times New Roman" w:hAnsi="Times New Roman" w:cs="Times New Roman"/>
          <w:szCs w:val="24"/>
        </w:rPr>
        <w:t>.4. 202</w:t>
      </w:r>
      <w:r w:rsidR="00A25CFE" w:rsidRPr="00756C57">
        <w:rPr>
          <w:rFonts w:ascii="Times New Roman" w:hAnsi="Times New Roman" w:cs="Times New Roman"/>
          <w:szCs w:val="24"/>
        </w:rPr>
        <w:t>1</w:t>
      </w:r>
      <w:r w:rsidRPr="00756C57">
        <w:rPr>
          <w:rFonts w:ascii="Times New Roman" w:hAnsi="Times New Roman" w:cs="Times New Roman"/>
          <w:szCs w:val="24"/>
        </w:rPr>
        <w:t xml:space="preserve"> </w:t>
      </w:r>
    </w:p>
    <w:p w:rsidR="00A74165" w:rsidRPr="00756C57" w:rsidRDefault="00ED1DE8">
      <w:pPr>
        <w:spacing w:after="0" w:line="259" w:lineRule="auto"/>
        <w:ind w:left="0" w:firstLine="0"/>
        <w:rPr>
          <w:rFonts w:ascii="Times New Roman" w:hAnsi="Times New Roman" w:cs="Times New Roman"/>
          <w:szCs w:val="24"/>
        </w:rPr>
      </w:pPr>
      <w:r w:rsidRPr="00756C57">
        <w:rPr>
          <w:rFonts w:ascii="Times New Roman" w:hAnsi="Times New Roman" w:cs="Times New Roman"/>
          <w:szCs w:val="24"/>
        </w:rPr>
        <w:t xml:space="preserve">  </w:t>
      </w:r>
    </w:p>
    <w:sectPr w:rsidR="00A74165" w:rsidRPr="00756C57">
      <w:pgSz w:w="11906" w:h="16838"/>
      <w:pgMar w:top="1453" w:right="1429" w:bottom="191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52604"/>
    <w:multiLevelType w:val="hybridMultilevel"/>
    <w:tmpl w:val="66DC75A6"/>
    <w:lvl w:ilvl="0" w:tplc="D8A0F16C">
      <w:start w:val="6"/>
      <w:numFmt w:val="decimal"/>
      <w:lvlText w:val="%1."/>
      <w:lvlJc w:val="left"/>
      <w:pPr>
        <w:ind w:left="2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773A83DE">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707E340C">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F644D84">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4C2F96A">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0B8699CE">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F4AE37C">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D0AB8EA">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63CECE6">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207A1F"/>
    <w:multiLevelType w:val="hybridMultilevel"/>
    <w:tmpl w:val="7414B946"/>
    <w:lvl w:ilvl="0" w:tplc="4ED0F0B2">
      <w:start w:val="1"/>
      <w:numFmt w:val="decimal"/>
      <w:lvlText w:val="%1."/>
      <w:lvlJc w:val="left"/>
      <w:pPr>
        <w:ind w:left="28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D8060AE">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068EA7C">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258104E">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616AC9C">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6F6E628E">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A8E3A34">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92C0BFE">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96EB0F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65"/>
    <w:rsid w:val="001960D7"/>
    <w:rsid w:val="00756C57"/>
    <w:rsid w:val="00757682"/>
    <w:rsid w:val="00A25CFE"/>
    <w:rsid w:val="00A74165"/>
    <w:rsid w:val="00EC5440"/>
    <w:rsid w:val="00ED1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70D4C-E4CF-4EFF-89A7-2C14EE75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11" w:line="265" w:lineRule="auto"/>
      <w:ind w:left="10" w:hanging="10"/>
    </w:pPr>
    <w:rPr>
      <w:rFonts w:ascii="Trebuchet MS" w:eastAsia="Trebuchet MS" w:hAnsi="Trebuchet MS" w:cs="Trebuchet MS"/>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mamka</dc:creator>
  <cp:keywords/>
  <cp:lastModifiedBy>vlastník</cp:lastModifiedBy>
  <cp:revision>4</cp:revision>
  <dcterms:created xsi:type="dcterms:W3CDTF">2020-08-27T11:30:00Z</dcterms:created>
  <dcterms:modified xsi:type="dcterms:W3CDTF">2020-08-27T11:31:00Z</dcterms:modified>
</cp:coreProperties>
</file>